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C68E1" w14:textId="77777777" w:rsidR="00ED370E" w:rsidRPr="001B63BB" w:rsidRDefault="00ED370E" w:rsidP="00ED370E">
      <w:pPr>
        <w:jc w:val="center"/>
        <w:rPr>
          <w:rFonts w:ascii="Arial" w:hAnsi="Arial" w:cs="Arial"/>
          <w:sz w:val="16"/>
        </w:rPr>
      </w:pPr>
      <w:r w:rsidRPr="001B63BB">
        <w:rPr>
          <w:rFonts w:ascii="Arial" w:hAnsi="Arial" w:cs="Arial"/>
          <w:sz w:val="16"/>
        </w:rPr>
        <w:t>Министерство по физической культуре и спорту Челябинской области</w:t>
      </w:r>
    </w:p>
    <w:p w14:paraId="4EB041C0" w14:textId="77777777" w:rsidR="00ED370E" w:rsidRPr="001B63BB" w:rsidRDefault="00ED370E" w:rsidP="00ED370E">
      <w:pPr>
        <w:jc w:val="center"/>
        <w:rPr>
          <w:rFonts w:ascii="Arial" w:hAnsi="Arial" w:cs="Arial"/>
          <w:sz w:val="16"/>
        </w:rPr>
      </w:pPr>
      <w:r w:rsidRPr="001B63BB">
        <w:rPr>
          <w:rFonts w:ascii="Arial" w:hAnsi="Arial" w:cs="Arial"/>
          <w:sz w:val="16"/>
        </w:rPr>
        <w:t>Региональная физкультурно-спортивная общественная организация</w:t>
      </w:r>
    </w:p>
    <w:p w14:paraId="5AD73D90" w14:textId="77777777" w:rsidR="00ED370E" w:rsidRPr="001B63BB" w:rsidRDefault="00ED370E" w:rsidP="00ED370E">
      <w:pPr>
        <w:jc w:val="center"/>
        <w:rPr>
          <w:rFonts w:ascii="Arial" w:hAnsi="Arial" w:cs="Arial"/>
          <w:sz w:val="16"/>
        </w:rPr>
      </w:pPr>
      <w:r w:rsidRPr="001B63BB">
        <w:rPr>
          <w:rFonts w:ascii="Arial" w:hAnsi="Arial" w:cs="Arial"/>
          <w:sz w:val="16"/>
        </w:rPr>
        <w:t>«Федерация спортивного туризма Челябинской области»</w:t>
      </w:r>
    </w:p>
    <w:p w14:paraId="0E619CD9" w14:textId="77777777" w:rsidR="00ED370E" w:rsidRPr="001B63BB" w:rsidRDefault="00ED370E" w:rsidP="00ED370E">
      <w:pPr>
        <w:jc w:val="center"/>
        <w:rPr>
          <w:rFonts w:ascii="Arial" w:hAnsi="Arial" w:cs="Arial"/>
        </w:rPr>
      </w:pPr>
    </w:p>
    <w:p w14:paraId="51CAFB03" w14:textId="77777777" w:rsidR="00ED370E" w:rsidRPr="001B63BB" w:rsidRDefault="00590D41" w:rsidP="00ED370E">
      <w:pPr>
        <w:jc w:val="center"/>
        <w:rPr>
          <w:rFonts w:ascii="Arial" w:hAnsi="Arial" w:cs="Arial"/>
          <w:b/>
          <w:bCs/>
          <w:color w:val="44546A"/>
          <w:sz w:val="28"/>
          <w:szCs w:val="28"/>
        </w:rPr>
      </w:pPr>
      <w:r>
        <w:rPr>
          <w:rFonts w:ascii="Arial" w:hAnsi="Arial" w:cs="Arial"/>
          <w:b/>
          <w:bCs/>
          <w:color w:val="44546A"/>
          <w:sz w:val="28"/>
          <w:szCs w:val="28"/>
          <w:lang w:val="en-US"/>
        </w:rPr>
        <w:t>XX</w:t>
      </w:r>
      <w:r w:rsidR="00D95B90">
        <w:rPr>
          <w:rFonts w:ascii="Arial" w:hAnsi="Arial" w:cs="Arial"/>
          <w:b/>
          <w:bCs/>
          <w:color w:val="44546A"/>
          <w:sz w:val="28"/>
          <w:szCs w:val="28"/>
          <w:lang w:val="en-US"/>
        </w:rPr>
        <w:t>V</w:t>
      </w:r>
      <w:r w:rsidR="008517BD">
        <w:rPr>
          <w:rFonts w:ascii="Arial" w:hAnsi="Arial" w:cs="Arial"/>
          <w:b/>
          <w:bCs/>
          <w:color w:val="44546A"/>
          <w:sz w:val="28"/>
          <w:szCs w:val="28"/>
          <w:lang w:val="en-US"/>
        </w:rPr>
        <w:t>II</w:t>
      </w:r>
      <w:r w:rsidR="00ED370E" w:rsidRPr="001B63BB">
        <w:rPr>
          <w:rFonts w:ascii="Arial" w:hAnsi="Arial" w:cs="Arial"/>
          <w:b/>
          <w:bCs/>
          <w:color w:val="44546A"/>
          <w:sz w:val="28"/>
          <w:szCs w:val="28"/>
        </w:rPr>
        <w:t xml:space="preserve"> областные соревнования</w:t>
      </w:r>
    </w:p>
    <w:p w14:paraId="730C752F" w14:textId="77777777" w:rsidR="00ED370E" w:rsidRPr="001B63BB" w:rsidRDefault="00ED370E" w:rsidP="00ED370E">
      <w:pPr>
        <w:jc w:val="center"/>
        <w:rPr>
          <w:rFonts w:ascii="Arial" w:hAnsi="Arial" w:cs="Arial"/>
          <w:b/>
          <w:bCs/>
          <w:color w:val="44546A"/>
          <w:sz w:val="28"/>
          <w:szCs w:val="28"/>
        </w:rPr>
      </w:pPr>
      <w:r w:rsidRPr="001B63BB">
        <w:rPr>
          <w:rFonts w:ascii="Arial" w:hAnsi="Arial" w:cs="Arial"/>
          <w:b/>
          <w:bCs/>
          <w:color w:val="44546A"/>
          <w:sz w:val="28"/>
          <w:szCs w:val="28"/>
        </w:rPr>
        <w:t>по спортивному туризму на пешеходных дистанциях,</w:t>
      </w:r>
    </w:p>
    <w:p w14:paraId="3FF876C6" w14:textId="77777777" w:rsidR="00ED370E" w:rsidRPr="001B63BB" w:rsidRDefault="00ED370E" w:rsidP="00ED370E">
      <w:pPr>
        <w:jc w:val="center"/>
        <w:rPr>
          <w:rFonts w:ascii="Arial" w:hAnsi="Arial" w:cs="Arial"/>
          <w:b/>
          <w:bCs/>
          <w:color w:val="44546A"/>
          <w:sz w:val="28"/>
          <w:szCs w:val="28"/>
        </w:rPr>
      </w:pPr>
      <w:r w:rsidRPr="001B63BB">
        <w:rPr>
          <w:rFonts w:ascii="Arial" w:hAnsi="Arial" w:cs="Arial"/>
          <w:b/>
          <w:bCs/>
          <w:color w:val="44546A"/>
          <w:sz w:val="28"/>
          <w:szCs w:val="28"/>
        </w:rPr>
        <w:t>посвященные Всемирному Дню туризма</w:t>
      </w:r>
    </w:p>
    <w:p w14:paraId="39F15695" w14:textId="77777777" w:rsidR="00ED370E" w:rsidRPr="001B63BB" w:rsidRDefault="009C1933" w:rsidP="00ED370E">
      <w:pPr>
        <w:spacing w:before="120"/>
        <w:ind w:right="-143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3ED26" wp14:editId="2E6DA1B9">
                <wp:simplePos x="0" y="0"/>
                <wp:positionH relativeFrom="column">
                  <wp:posOffset>139065</wp:posOffset>
                </wp:positionH>
                <wp:positionV relativeFrom="paragraph">
                  <wp:posOffset>11430</wp:posOffset>
                </wp:positionV>
                <wp:extent cx="6555105" cy="23495"/>
                <wp:effectExtent l="19050" t="19050" r="17145" b="146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5105" cy="2349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7263C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95pt,.9pt" to="527.1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" strokeweight="3pt">
                <v:stroke linestyle="thinThin"/>
              </v:line>
            </w:pict>
          </mc:Fallback>
        </mc:AlternateContent>
      </w:r>
      <w:r w:rsidR="008517BD" w:rsidRPr="008517BD">
        <w:rPr>
          <w:rFonts w:ascii="Arial" w:hAnsi="Arial" w:cs="Arial"/>
          <w:i/>
          <w:noProof/>
          <w:sz w:val="18"/>
        </w:rPr>
        <w:t>28</w:t>
      </w:r>
      <w:r w:rsidR="00590D41">
        <w:rPr>
          <w:rFonts w:ascii="Arial" w:hAnsi="Arial" w:cs="Arial"/>
          <w:i/>
          <w:noProof/>
          <w:sz w:val="18"/>
        </w:rPr>
        <w:t xml:space="preserve"> </w:t>
      </w:r>
      <w:r w:rsidR="008517BD">
        <w:rPr>
          <w:rFonts w:ascii="Arial" w:hAnsi="Arial" w:cs="Arial"/>
          <w:i/>
          <w:noProof/>
          <w:sz w:val="18"/>
        </w:rPr>
        <w:t>сентя</w:t>
      </w:r>
      <w:r w:rsidR="00590D41">
        <w:rPr>
          <w:rFonts w:ascii="Arial" w:hAnsi="Arial" w:cs="Arial"/>
          <w:i/>
          <w:noProof/>
          <w:sz w:val="18"/>
        </w:rPr>
        <w:t>бря</w:t>
      </w:r>
      <w:r w:rsidR="00ED370E" w:rsidRPr="001B63BB">
        <w:rPr>
          <w:rFonts w:ascii="Arial" w:hAnsi="Arial" w:cs="Arial"/>
          <w:i/>
          <w:sz w:val="18"/>
        </w:rPr>
        <w:t xml:space="preserve"> 202</w:t>
      </w:r>
      <w:r w:rsidR="008517BD">
        <w:rPr>
          <w:rFonts w:ascii="Arial" w:hAnsi="Arial" w:cs="Arial"/>
          <w:i/>
          <w:sz w:val="18"/>
        </w:rPr>
        <w:t>5</w:t>
      </w:r>
      <w:r w:rsidR="00590D41">
        <w:rPr>
          <w:rFonts w:ascii="Arial" w:hAnsi="Arial" w:cs="Arial"/>
          <w:i/>
          <w:sz w:val="18"/>
        </w:rPr>
        <w:t xml:space="preserve"> </w:t>
      </w:r>
      <w:r w:rsidR="00ED370E" w:rsidRPr="001B63BB">
        <w:rPr>
          <w:rFonts w:ascii="Arial" w:hAnsi="Arial" w:cs="Arial"/>
          <w:i/>
          <w:sz w:val="18"/>
        </w:rPr>
        <w:t>года</w:t>
      </w:r>
      <w:r w:rsidR="00ED370E" w:rsidRPr="001B63BB">
        <w:rPr>
          <w:rFonts w:ascii="Arial" w:hAnsi="Arial" w:cs="Arial"/>
          <w:i/>
          <w:sz w:val="18"/>
        </w:rPr>
        <w:tab/>
      </w:r>
      <w:r w:rsidR="00ED370E" w:rsidRPr="001B63BB">
        <w:rPr>
          <w:rFonts w:ascii="Arial" w:hAnsi="Arial" w:cs="Arial"/>
          <w:i/>
          <w:sz w:val="18"/>
        </w:rPr>
        <w:tab/>
      </w:r>
      <w:r w:rsidR="00ED370E" w:rsidRPr="001B63BB">
        <w:rPr>
          <w:rFonts w:ascii="Arial" w:hAnsi="Arial" w:cs="Arial"/>
          <w:i/>
          <w:sz w:val="18"/>
        </w:rPr>
        <w:tab/>
      </w:r>
      <w:r w:rsidR="00ED370E" w:rsidRPr="001B63BB">
        <w:rPr>
          <w:rFonts w:ascii="Arial" w:hAnsi="Arial" w:cs="Arial"/>
          <w:i/>
          <w:sz w:val="18"/>
        </w:rPr>
        <w:tab/>
      </w:r>
      <w:r w:rsidR="00ED370E" w:rsidRPr="001B63BB">
        <w:rPr>
          <w:rFonts w:ascii="Arial" w:hAnsi="Arial" w:cs="Arial"/>
          <w:i/>
          <w:sz w:val="18"/>
        </w:rPr>
        <w:tab/>
      </w:r>
      <w:r w:rsidR="00ED370E" w:rsidRPr="001B63BB">
        <w:rPr>
          <w:rFonts w:ascii="Arial" w:hAnsi="Arial" w:cs="Arial"/>
          <w:i/>
          <w:sz w:val="18"/>
        </w:rPr>
        <w:tab/>
      </w:r>
      <w:r w:rsidR="00ED370E">
        <w:rPr>
          <w:rFonts w:ascii="Arial" w:hAnsi="Arial" w:cs="Arial"/>
          <w:i/>
          <w:sz w:val="18"/>
        </w:rPr>
        <w:tab/>
      </w:r>
      <w:r w:rsidR="00ED370E" w:rsidRPr="001B63BB">
        <w:rPr>
          <w:rFonts w:ascii="Arial" w:hAnsi="Arial" w:cs="Arial"/>
          <w:i/>
          <w:sz w:val="18"/>
        </w:rPr>
        <w:t xml:space="preserve"> г. Челябинск, </w:t>
      </w:r>
      <w:r w:rsidR="008517BD">
        <w:rPr>
          <w:rFonts w:ascii="Arial" w:hAnsi="Arial" w:cs="Arial"/>
          <w:i/>
          <w:sz w:val="18"/>
        </w:rPr>
        <w:t>ул. Кулибина д.54</w:t>
      </w:r>
    </w:p>
    <w:p w14:paraId="7A9364FF" w14:textId="77777777" w:rsidR="005619E2" w:rsidRPr="00B827DB" w:rsidRDefault="005619E2" w:rsidP="00C63DA7">
      <w:pPr>
        <w:spacing w:line="240" w:lineRule="auto"/>
        <w:jc w:val="center"/>
        <w:rPr>
          <w:rFonts w:ascii="Arial" w:hAnsi="Arial" w:cs="Arial"/>
          <w:b/>
          <w:color w:val="000000"/>
          <w:sz w:val="14"/>
          <w:szCs w:val="16"/>
        </w:rPr>
      </w:pPr>
    </w:p>
    <w:p w14:paraId="039686CC" w14:textId="77777777" w:rsidR="00834A3D" w:rsidRPr="00B827DB" w:rsidRDefault="00834A3D" w:rsidP="00C63DA7">
      <w:pPr>
        <w:spacing w:line="240" w:lineRule="auto"/>
        <w:jc w:val="center"/>
        <w:rPr>
          <w:rFonts w:ascii="Arial" w:hAnsi="Arial" w:cs="Arial"/>
          <w:b/>
          <w:color w:val="000000"/>
          <w:sz w:val="14"/>
          <w:szCs w:val="16"/>
        </w:rPr>
      </w:pPr>
    </w:p>
    <w:p w14:paraId="40BDF2D6" w14:textId="77777777" w:rsidR="005619E2" w:rsidRPr="00B827DB" w:rsidRDefault="005619E2" w:rsidP="00C63DA7">
      <w:pPr>
        <w:spacing w:line="240" w:lineRule="auto"/>
        <w:jc w:val="center"/>
        <w:rPr>
          <w:rFonts w:ascii="Arial" w:hAnsi="Arial" w:cs="Arial"/>
          <w:b/>
          <w:color w:val="000000"/>
          <w:szCs w:val="28"/>
        </w:rPr>
      </w:pPr>
      <w:r w:rsidRPr="00B827DB">
        <w:rPr>
          <w:rFonts w:ascii="Arial" w:hAnsi="Arial" w:cs="Arial"/>
          <w:b/>
          <w:color w:val="000000"/>
          <w:szCs w:val="28"/>
        </w:rPr>
        <w:t xml:space="preserve">Инструкция по использованию электронной отметки </w:t>
      </w:r>
      <w:proofErr w:type="spellStart"/>
      <w:r w:rsidRPr="00B827DB">
        <w:rPr>
          <w:rFonts w:ascii="Arial" w:hAnsi="Arial" w:cs="Arial"/>
          <w:b/>
          <w:color w:val="000000"/>
          <w:szCs w:val="28"/>
        </w:rPr>
        <w:t>SPORTIdent</w:t>
      </w:r>
      <w:proofErr w:type="spellEnd"/>
    </w:p>
    <w:p w14:paraId="5219D475" w14:textId="77777777" w:rsidR="005619E2" w:rsidRPr="00B827DB" w:rsidRDefault="005619E2" w:rsidP="00C63DA7">
      <w:pPr>
        <w:spacing w:line="240" w:lineRule="auto"/>
        <w:jc w:val="center"/>
        <w:rPr>
          <w:rFonts w:ascii="Arial" w:hAnsi="Arial" w:cs="Arial"/>
          <w:b/>
          <w:color w:val="0070C0"/>
          <w:sz w:val="14"/>
          <w:szCs w:val="16"/>
        </w:rPr>
      </w:pPr>
    </w:p>
    <w:p w14:paraId="43F868BE" w14:textId="77777777" w:rsidR="005619E2" w:rsidRPr="00B827DB" w:rsidRDefault="005619E2" w:rsidP="00334940">
      <w:pPr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  <w:color w:val="000000"/>
          <w:sz w:val="22"/>
          <w:lang w:eastAsia="en-US"/>
        </w:rPr>
      </w:pPr>
      <w:r w:rsidRPr="00B827DB">
        <w:rPr>
          <w:rFonts w:ascii="Arial" w:hAnsi="Arial" w:cs="Arial"/>
          <w:b/>
          <w:color w:val="000000"/>
          <w:sz w:val="22"/>
          <w:lang w:eastAsia="en-US"/>
        </w:rPr>
        <w:t>1.</w:t>
      </w:r>
      <w:r w:rsidRPr="00B827DB">
        <w:rPr>
          <w:rFonts w:ascii="Arial" w:hAnsi="Arial" w:cs="Arial"/>
          <w:color w:val="000000"/>
          <w:sz w:val="22"/>
          <w:lang w:eastAsia="en-US"/>
        </w:rPr>
        <w:t xml:space="preserve"> Для контроля прохождения дистанции и хронометража используется электронная система отметки </w:t>
      </w:r>
      <w:proofErr w:type="spellStart"/>
      <w:r w:rsidRPr="00B827DB">
        <w:rPr>
          <w:rFonts w:ascii="Arial" w:hAnsi="Arial" w:cs="Arial"/>
          <w:color w:val="000000"/>
          <w:sz w:val="22"/>
          <w:lang w:eastAsia="en-US"/>
        </w:rPr>
        <w:t>SPORTIdent</w:t>
      </w:r>
      <w:proofErr w:type="spellEnd"/>
      <w:r w:rsidRPr="00B827DB">
        <w:rPr>
          <w:rFonts w:ascii="Arial" w:hAnsi="Arial" w:cs="Arial"/>
          <w:color w:val="000000"/>
          <w:sz w:val="22"/>
          <w:lang w:eastAsia="en-US"/>
        </w:rPr>
        <w:t xml:space="preserve">. Система состоит из электронного </w:t>
      </w:r>
      <w:proofErr w:type="spellStart"/>
      <w:r w:rsidR="00B96E37" w:rsidRPr="00B827DB">
        <w:rPr>
          <w:rFonts w:ascii="Arial" w:hAnsi="Arial" w:cs="Arial"/>
          <w:color w:val="000000"/>
          <w:sz w:val="22"/>
          <w:lang w:eastAsia="en-US"/>
        </w:rPr>
        <w:t>ЧИП</w:t>
      </w:r>
      <w:r w:rsidRPr="00B827DB">
        <w:rPr>
          <w:rFonts w:ascii="Arial" w:hAnsi="Arial" w:cs="Arial"/>
          <w:color w:val="000000"/>
          <w:sz w:val="22"/>
          <w:lang w:eastAsia="en-US"/>
        </w:rPr>
        <w:t>а</w:t>
      </w:r>
      <w:proofErr w:type="spellEnd"/>
      <w:r w:rsidRPr="00B827DB">
        <w:rPr>
          <w:rFonts w:ascii="Arial" w:hAnsi="Arial" w:cs="Arial"/>
          <w:color w:val="000000"/>
          <w:sz w:val="22"/>
          <w:lang w:eastAsia="en-US"/>
        </w:rPr>
        <w:t xml:space="preserve"> и станций электронной контактной отметки. </w:t>
      </w:r>
    </w:p>
    <w:p w14:paraId="2BD70B81" w14:textId="77777777" w:rsidR="005619E2" w:rsidRPr="00B827DB" w:rsidRDefault="005619E2" w:rsidP="00334940">
      <w:pPr>
        <w:pStyle w:val="Default"/>
        <w:spacing w:line="228" w:lineRule="auto"/>
        <w:jc w:val="both"/>
        <w:rPr>
          <w:sz w:val="22"/>
        </w:rPr>
      </w:pPr>
      <w:r w:rsidRPr="00B827DB">
        <w:rPr>
          <w:b/>
          <w:sz w:val="22"/>
        </w:rPr>
        <w:t>2.</w:t>
      </w:r>
      <w:r w:rsidRPr="00B827DB">
        <w:rPr>
          <w:sz w:val="22"/>
        </w:rPr>
        <w:t xml:space="preserve">ЧИПы для отметки </w:t>
      </w:r>
      <w:r w:rsidRPr="00B827DB">
        <w:rPr>
          <w:b/>
          <w:sz w:val="22"/>
        </w:rPr>
        <w:t xml:space="preserve">выдаются </w:t>
      </w:r>
      <w:r w:rsidR="00B827DB" w:rsidRPr="00B827DB">
        <w:rPr>
          <w:b/>
          <w:sz w:val="22"/>
        </w:rPr>
        <w:t>на старте</w:t>
      </w:r>
      <w:r w:rsidRPr="00B827DB">
        <w:rPr>
          <w:sz w:val="22"/>
        </w:rPr>
        <w:t>. Ч</w:t>
      </w:r>
      <w:r w:rsidR="00B96E37" w:rsidRPr="00B827DB">
        <w:rPr>
          <w:sz w:val="22"/>
        </w:rPr>
        <w:t>ИП</w:t>
      </w:r>
      <w:r w:rsidRPr="00B827DB">
        <w:rPr>
          <w:sz w:val="22"/>
        </w:rPr>
        <w:t xml:space="preserve"> оборудован специальной резинкой, </w:t>
      </w:r>
      <w:r w:rsidR="00144D54" w:rsidRPr="00B827DB">
        <w:rPr>
          <w:sz w:val="22"/>
        </w:rPr>
        <w:t xml:space="preserve">для </w:t>
      </w:r>
      <w:r w:rsidR="00576DAD" w:rsidRPr="00B827DB">
        <w:rPr>
          <w:sz w:val="22"/>
        </w:rPr>
        <w:t>крепления</w:t>
      </w:r>
      <w:r w:rsidR="00590D41">
        <w:rPr>
          <w:sz w:val="22"/>
        </w:rPr>
        <w:t xml:space="preserve"> </w:t>
      </w:r>
      <w:r w:rsidR="00F150A0" w:rsidRPr="00F150A0">
        <w:rPr>
          <w:sz w:val="22"/>
        </w:rPr>
        <w:t xml:space="preserve">на </w:t>
      </w:r>
      <w:r w:rsidR="00F150A0">
        <w:rPr>
          <w:sz w:val="22"/>
        </w:rPr>
        <w:t>предплечье</w:t>
      </w:r>
      <w:r w:rsidR="00545AE2">
        <w:rPr>
          <w:sz w:val="22"/>
        </w:rPr>
        <w:t>/плечо</w:t>
      </w:r>
      <w:r w:rsidR="00F150A0">
        <w:rPr>
          <w:sz w:val="22"/>
        </w:rPr>
        <w:t xml:space="preserve">. </w:t>
      </w:r>
      <w:r w:rsidRPr="00B827DB">
        <w:rPr>
          <w:b/>
          <w:bCs/>
          <w:sz w:val="22"/>
        </w:rPr>
        <w:t xml:space="preserve">Крепление </w:t>
      </w:r>
      <w:proofErr w:type="spellStart"/>
      <w:r w:rsidRPr="00B827DB">
        <w:rPr>
          <w:b/>
          <w:bCs/>
          <w:sz w:val="22"/>
        </w:rPr>
        <w:t>ЧИПа</w:t>
      </w:r>
      <w:proofErr w:type="spellEnd"/>
      <w:r w:rsidRPr="00B827DB">
        <w:rPr>
          <w:b/>
          <w:bCs/>
          <w:sz w:val="22"/>
        </w:rPr>
        <w:t xml:space="preserve"> на палец запрещено. </w:t>
      </w:r>
      <w:r w:rsidR="00B96E37" w:rsidRPr="00B827DB">
        <w:rPr>
          <w:bCs/>
          <w:sz w:val="22"/>
        </w:rPr>
        <w:t>Участник может самостоятельно дооборудовать ЧИП под себя.</w:t>
      </w:r>
    </w:p>
    <w:p w14:paraId="73E11C77" w14:textId="77777777" w:rsidR="001A1DD1" w:rsidRPr="0091546B" w:rsidRDefault="005619E2" w:rsidP="00334940">
      <w:pPr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  <w:color w:val="000000"/>
          <w:sz w:val="22"/>
          <w:lang w:eastAsia="en-US"/>
        </w:rPr>
      </w:pPr>
      <w:r w:rsidRPr="007D18E2">
        <w:rPr>
          <w:rFonts w:ascii="Arial" w:hAnsi="Arial" w:cs="Arial"/>
          <w:b/>
          <w:color w:val="000000"/>
          <w:sz w:val="22"/>
          <w:lang w:eastAsia="en-US"/>
        </w:rPr>
        <w:t>3.</w:t>
      </w:r>
      <w:r w:rsidR="006F245C">
        <w:rPr>
          <w:rFonts w:ascii="Arial" w:hAnsi="Arial" w:cs="Arial"/>
          <w:b/>
          <w:color w:val="000000"/>
          <w:sz w:val="22"/>
          <w:lang w:eastAsia="en-US"/>
        </w:rPr>
        <w:t xml:space="preserve"> </w:t>
      </w:r>
      <w:r w:rsidR="007D18E2" w:rsidRPr="0091546B">
        <w:rPr>
          <w:rFonts w:ascii="Arial" w:hAnsi="Arial" w:cs="Arial"/>
          <w:color w:val="000000"/>
          <w:sz w:val="22"/>
          <w:lang w:eastAsia="en-US"/>
        </w:rPr>
        <w:t>На дистанции пешеходная-группа ЧИП</w:t>
      </w:r>
      <w:r w:rsidR="00590D41">
        <w:rPr>
          <w:rFonts w:ascii="Arial" w:hAnsi="Arial" w:cs="Arial"/>
          <w:color w:val="000000"/>
          <w:sz w:val="22"/>
          <w:lang w:eastAsia="en-US"/>
        </w:rPr>
        <w:t xml:space="preserve"> </w:t>
      </w:r>
      <w:r w:rsidR="007D18E2" w:rsidRPr="0091546B">
        <w:rPr>
          <w:rFonts w:ascii="Arial" w:hAnsi="Arial" w:cs="Arial"/>
          <w:color w:val="000000"/>
          <w:sz w:val="22"/>
          <w:lang w:eastAsia="en-US"/>
        </w:rPr>
        <w:t xml:space="preserve">у одного из участников команд. </w:t>
      </w:r>
      <w:r w:rsidR="00207673">
        <w:rPr>
          <w:rFonts w:ascii="Arial" w:hAnsi="Arial" w:cs="Arial"/>
          <w:color w:val="000000"/>
          <w:sz w:val="22"/>
          <w:lang w:eastAsia="en-US"/>
        </w:rPr>
        <w:t>О</w:t>
      </w:r>
      <w:r w:rsidRPr="0091546B">
        <w:rPr>
          <w:rFonts w:ascii="Arial" w:hAnsi="Arial" w:cs="Arial"/>
          <w:color w:val="000000"/>
          <w:sz w:val="22"/>
          <w:lang w:eastAsia="en-US"/>
        </w:rPr>
        <w:t>тметка в СЭО</w:t>
      </w:r>
      <w:r w:rsidR="00834A3D" w:rsidRPr="0091546B">
        <w:rPr>
          <w:rFonts w:ascii="Arial" w:hAnsi="Arial" w:cs="Arial"/>
          <w:color w:val="000000"/>
          <w:sz w:val="22"/>
          <w:lang w:eastAsia="en-US"/>
        </w:rPr>
        <w:t xml:space="preserve"> в присутствии </w:t>
      </w:r>
      <w:r w:rsidR="0091546B" w:rsidRPr="0091546B">
        <w:rPr>
          <w:rFonts w:ascii="Arial" w:hAnsi="Arial" w:cs="Arial"/>
          <w:color w:val="000000"/>
          <w:sz w:val="22"/>
          <w:lang w:eastAsia="en-US"/>
        </w:rPr>
        <w:t>всех участников.</w:t>
      </w:r>
    </w:p>
    <w:p w14:paraId="1E0E01CF" w14:textId="77777777" w:rsidR="005619E2" w:rsidRPr="0091546B" w:rsidRDefault="005619E2" w:rsidP="00334940">
      <w:pPr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  <w:color w:val="000000"/>
          <w:sz w:val="22"/>
          <w:lang w:eastAsia="en-US"/>
        </w:rPr>
      </w:pPr>
      <w:r w:rsidRPr="0091546B">
        <w:rPr>
          <w:rFonts w:ascii="Arial" w:hAnsi="Arial" w:cs="Arial"/>
          <w:b/>
          <w:color w:val="000000"/>
          <w:sz w:val="22"/>
          <w:lang w:eastAsia="en-US"/>
        </w:rPr>
        <w:t>4.</w:t>
      </w:r>
      <w:r w:rsidRPr="0091546B">
        <w:rPr>
          <w:rFonts w:ascii="Arial" w:hAnsi="Arial" w:cs="Arial"/>
          <w:color w:val="000000"/>
          <w:sz w:val="22"/>
          <w:lang w:eastAsia="en-US"/>
        </w:rPr>
        <w:t xml:space="preserve"> В предстартовой зоне участнику необходимо самостоятельно очистить ЧИП в станции «ОЧИСТКА». Очистка длится до 3 сек. По окончании очистки звучит звуковой сигнал и срабатывают световые индикаторы. После этого следует активировать ЧИП в станции «ПРОВЕРКА» (0,3 сек). При положительной активации ЧИП также издает звуковой сигнал и срабатывают световые индикаторы. Если ЧИП не срабатывает в станции «ОЧИСТКА» или «ПРОВЕРКА», сразу же заявите об этом судье на старте и получите новый ЧИП. </w:t>
      </w:r>
    </w:p>
    <w:p w14:paraId="1A68305A" w14:textId="77777777" w:rsidR="005619E2" w:rsidRPr="00B827DB" w:rsidRDefault="005619E2" w:rsidP="00334940">
      <w:pPr>
        <w:pStyle w:val="Default"/>
        <w:spacing w:line="228" w:lineRule="auto"/>
        <w:jc w:val="both"/>
        <w:rPr>
          <w:sz w:val="22"/>
        </w:rPr>
      </w:pPr>
      <w:r w:rsidRPr="0091546B">
        <w:rPr>
          <w:b/>
          <w:sz w:val="22"/>
        </w:rPr>
        <w:t>5.</w:t>
      </w:r>
      <w:r w:rsidR="006F245C">
        <w:rPr>
          <w:b/>
          <w:sz w:val="22"/>
        </w:rPr>
        <w:t xml:space="preserve"> </w:t>
      </w:r>
      <w:r w:rsidR="00590D41">
        <w:rPr>
          <w:b/>
          <w:bCs/>
          <w:sz w:val="22"/>
        </w:rPr>
        <w:t>СТАРТ</w:t>
      </w:r>
      <w:r w:rsidR="006861E6" w:rsidRPr="00B827DB">
        <w:rPr>
          <w:b/>
          <w:bCs/>
          <w:sz w:val="22"/>
        </w:rPr>
        <w:t xml:space="preserve">. </w:t>
      </w:r>
      <w:r w:rsidR="006861E6" w:rsidRPr="00B827DB">
        <w:rPr>
          <w:sz w:val="22"/>
        </w:rPr>
        <w:t>На всех дистанциях</w:t>
      </w:r>
      <w:r w:rsidR="00590D41">
        <w:rPr>
          <w:sz w:val="22"/>
        </w:rPr>
        <w:t xml:space="preserve"> </w:t>
      </w:r>
      <w:r w:rsidR="006861E6">
        <w:rPr>
          <w:sz w:val="22"/>
        </w:rPr>
        <w:t>старт</w:t>
      </w:r>
      <w:r w:rsidR="006861E6" w:rsidRPr="00B827DB">
        <w:rPr>
          <w:sz w:val="22"/>
        </w:rPr>
        <w:t xml:space="preserve"> фиксируется участниками в </w:t>
      </w:r>
      <w:r w:rsidR="006861E6">
        <w:rPr>
          <w:sz w:val="22"/>
        </w:rPr>
        <w:t>стартовой</w:t>
      </w:r>
      <w:r w:rsidR="006861E6" w:rsidRPr="00B827DB">
        <w:rPr>
          <w:sz w:val="22"/>
        </w:rPr>
        <w:t xml:space="preserve"> станции </w:t>
      </w:r>
      <w:r w:rsidR="006861E6" w:rsidRPr="00B827DB">
        <w:rPr>
          <w:b/>
          <w:bCs/>
          <w:sz w:val="22"/>
        </w:rPr>
        <w:t>самостоятельно,</w:t>
      </w:r>
      <w:r w:rsidR="00590D41">
        <w:rPr>
          <w:b/>
          <w:bCs/>
          <w:sz w:val="22"/>
        </w:rPr>
        <w:t xml:space="preserve"> </w:t>
      </w:r>
      <w:r w:rsidR="006861E6" w:rsidRPr="00B827DB">
        <w:rPr>
          <w:sz w:val="22"/>
        </w:rPr>
        <w:t xml:space="preserve">методом включения чипа в </w:t>
      </w:r>
      <w:r w:rsidR="006861E6">
        <w:rPr>
          <w:sz w:val="22"/>
        </w:rPr>
        <w:t xml:space="preserve">стартовую </w:t>
      </w:r>
      <w:r w:rsidR="006861E6" w:rsidRPr="00B827DB">
        <w:rPr>
          <w:sz w:val="22"/>
        </w:rPr>
        <w:t xml:space="preserve">станцию по </w:t>
      </w:r>
      <w:r w:rsidR="006861E6">
        <w:rPr>
          <w:sz w:val="22"/>
        </w:rPr>
        <w:t>команде стартера «Старт»</w:t>
      </w:r>
      <w:r w:rsidR="006861E6" w:rsidRPr="00B827DB">
        <w:rPr>
          <w:color w:val="auto"/>
          <w:sz w:val="22"/>
        </w:rPr>
        <w:t>.</w:t>
      </w:r>
      <w:r w:rsidR="00590D41">
        <w:rPr>
          <w:color w:val="auto"/>
          <w:sz w:val="22"/>
        </w:rPr>
        <w:t xml:space="preserve"> </w:t>
      </w:r>
      <w:r w:rsidRPr="0091546B">
        <w:rPr>
          <w:sz w:val="22"/>
        </w:rPr>
        <w:t xml:space="preserve">Стартовое время фиксируется </w:t>
      </w:r>
      <w:r w:rsidR="007D18E2" w:rsidRPr="0091546B">
        <w:rPr>
          <w:sz w:val="22"/>
        </w:rPr>
        <w:t>в соответствии со стартовым протоколом</w:t>
      </w:r>
      <w:r w:rsidR="00144D54" w:rsidRPr="0091546B">
        <w:rPr>
          <w:sz w:val="22"/>
        </w:rPr>
        <w:t>.</w:t>
      </w:r>
    </w:p>
    <w:p w14:paraId="2A13B17B" w14:textId="77777777" w:rsidR="005619E2" w:rsidRPr="00B827DB" w:rsidRDefault="00AA6C40" w:rsidP="00334940">
      <w:pPr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bCs/>
          <w:color w:val="000000"/>
          <w:sz w:val="22"/>
          <w:lang w:eastAsia="en-US"/>
        </w:rPr>
        <w:t xml:space="preserve">6. </w:t>
      </w:r>
      <w:r w:rsidR="005619E2" w:rsidRPr="00B827DB">
        <w:rPr>
          <w:rFonts w:ascii="Arial" w:hAnsi="Arial" w:cs="Arial"/>
          <w:bCs/>
          <w:color w:val="000000"/>
          <w:sz w:val="22"/>
          <w:lang w:eastAsia="en-US"/>
        </w:rPr>
        <w:t>С</w:t>
      </w:r>
      <w:r w:rsidR="005619E2" w:rsidRPr="00B827DB">
        <w:rPr>
          <w:rFonts w:ascii="Arial" w:hAnsi="Arial" w:cs="Arial"/>
          <w:color w:val="000000"/>
          <w:sz w:val="22"/>
          <w:lang w:eastAsia="en-US"/>
        </w:rPr>
        <w:t>танции электронной отметки (СЭО)</w:t>
      </w:r>
      <w:r w:rsidR="00144D54" w:rsidRPr="00B827DB">
        <w:rPr>
          <w:rFonts w:ascii="Arial" w:hAnsi="Arial" w:cs="Arial"/>
          <w:color w:val="000000"/>
          <w:sz w:val="22"/>
          <w:lang w:eastAsia="en-US"/>
        </w:rPr>
        <w:t xml:space="preserve"> установлены на </w:t>
      </w:r>
      <w:r>
        <w:rPr>
          <w:rFonts w:ascii="Arial" w:hAnsi="Arial" w:cs="Arial"/>
          <w:color w:val="000000"/>
          <w:sz w:val="22"/>
          <w:lang w:eastAsia="en-US"/>
        </w:rPr>
        <w:t xml:space="preserve">старте, </w:t>
      </w:r>
      <w:r w:rsidR="001A1DD1" w:rsidRPr="00B827DB">
        <w:rPr>
          <w:rFonts w:ascii="Arial" w:hAnsi="Arial" w:cs="Arial"/>
          <w:color w:val="000000"/>
          <w:sz w:val="22"/>
          <w:lang w:eastAsia="en-US"/>
        </w:rPr>
        <w:t>КП</w:t>
      </w:r>
      <w:r w:rsidR="00B827DB" w:rsidRPr="00B827DB">
        <w:rPr>
          <w:rFonts w:ascii="Arial" w:hAnsi="Arial" w:cs="Arial"/>
          <w:color w:val="000000"/>
          <w:sz w:val="22"/>
          <w:lang w:eastAsia="en-US"/>
        </w:rPr>
        <w:t xml:space="preserve">, </w:t>
      </w:r>
      <w:r w:rsidR="00144D54" w:rsidRPr="00B827DB">
        <w:rPr>
          <w:rFonts w:ascii="Arial" w:hAnsi="Arial" w:cs="Arial"/>
          <w:color w:val="000000"/>
          <w:sz w:val="22"/>
          <w:lang w:eastAsia="en-US"/>
        </w:rPr>
        <w:t xml:space="preserve">финише </w:t>
      </w:r>
      <w:r w:rsidR="005619E2" w:rsidRPr="00B827DB">
        <w:rPr>
          <w:rFonts w:ascii="Arial" w:hAnsi="Arial" w:cs="Arial"/>
          <w:color w:val="000000"/>
          <w:sz w:val="22"/>
          <w:lang w:eastAsia="en-US"/>
        </w:rPr>
        <w:t xml:space="preserve">и </w:t>
      </w:r>
      <w:r w:rsidR="005619E2" w:rsidRPr="00B827DB">
        <w:rPr>
          <w:rFonts w:ascii="Arial" w:hAnsi="Arial" w:cs="Arial"/>
          <w:b/>
          <w:color w:val="000000"/>
          <w:sz w:val="22"/>
          <w:lang w:eastAsia="en-US"/>
        </w:rPr>
        <w:t>в начале каждого технического этапа (блока этапов)</w:t>
      </w:r>
      <w:r w:rsidR="005619E2" w:rsidRPr="00B827DB">
        <w:rPr>
          <w:rFonts w:ascii="Arial" w:hAnsi="Arial" w:cs="Arial"/>
          <w:color w:val="000000"/>
          <w:sz w:val="22"/>
          <w:lang w:eastAsia="en-US"/>
        </w:rPr>
        <w:t xml:space="preserve"> (перед входом в РЗЭ</w:t>
      </w:r>
      <w:r w:rsidR="005619E2" w:rsidRPr="00B827DB">
        <w:rPr>
          <w:rFonts w:ascii="Arial" w:hAnsi="Arial" w:cs="Arial"/>
          <w:sz w:val="22"/>
        </w:rPr>
        <w:t>).</w:t>
      </w:r>
      <w:r w:rsidR="005619E2" w:rsidRPr="00B827DB">
        <w:rPr>
          <w:rFonts w:ascii="Arial" w:hAnsi="Arial" w:cs="Arial"/>
          <w:color w:val="000000"/>
          <w:sz w:val="22"/>
          <w:lang w:eastAsia="en-US"/>
        </w:rPr>
        <w:t xml:space="preserve"> Отметка осуществляется участник</w:t>
      </w:r>
      <w:r w:rsidR="006F245C">
        <w:rPr>
          <w:rFonts w:ascii="Arial" w:hAnsi="Arial" w:cs="Arial"/>
          <w:color w:val="000000"/>
          <w:sz w:val="22"/>
          <w:lang w:eastAsia="en-US"/>
        </w:rPr>
        <w:t>а</w:t>
      </w:r>
      <w:r w:rsidR="005619E2" w:rsidRPr="00B827DB">
        <w:rPr>
          <w:rFonts w:ascii="Arial" w:hAnsi="Arial" w:cs="Arial"/>
          <w:color w:val="000000"/>
          <w:sz w:val="22"/>
          <w:lang w:eastAsia="en-US"/>
        </w:rPr>
        <w:t>м</w:t>
      </w:r>
      <w:r w:rsidR="006F245C">
        <w:rPr>
          <w:rFonts w:ascii="Arial" w:hAnsi="Arial" w:cs="Arial"/>
          <w:color w:val="000000"/>
          <w:sz w:val="22"/>
          <w:lang w:eastAsia="en-US"/>
        </w:rPr>
        <w:t>и</w:t>
      </w:r>
      <w:r w:rsidR="005619E2" w:rsidRPr="00B827DB">
        <w:rPr>
          <w:rFonts w:ascii="Arial" w:hAnsi="Arial" w:cs="Arial"/>
          <w:color w:val="000000"/>
          <w:sz w:val="22"/>
          <w:lang w:eastAsia="en-US"/>
        </w:rPr>
        <w:t xml:space="preserve"> самостоятельно (без напоминания судьей) и длится 0,3 сек. При выполнении отметки ЧИП издает звуковой сигнал и срабатывают световые индикаторы. </w:t>
      </w:r>
    </w:p>
    <w:p w14:paraId="508C8BC8" w14:textId="77777777" w:rsidR="005619E2" w:rsidRPr="00B827DB" w:rsidRDefault="005619E2" w:rsidP="00334940">
      <w:pPr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  <w:sz w:val="22"/>
          <w:lang w:eastAsia="en-US"/>
        </w:rPr>
      </w:pPr>
      <w:r w:rsidRPr="00B827DB">
        <w:rPr>
          <w:rFonts w:ascii="Arial" w:hAnsi="Arial" w:cs="Arial"/>
          <w:b/>
          <w:bCs/>
          <w:color w:val="000000"/>
          <w:sz w:val="22"/>
          <w:lang w:eastAsia="en-US"/>
        </w:rPr>
        <w:t xml:space="preserve">7. </w:t>
      </w:r>
      <w:r w:rsidRPr="006861E6">
        <w:rPr>
          <w:rFonts w:ascii="Arial" w:hAnsi="Arial" w:cs="Arial"/>
          <w:b/>
          <w:bCs/>
          <w:color w:val="000000"/>
          <w:sz w:val="22"/>
          <w:lang w:eastAsia="en-US"/>
        </w:rPr>
        <w:t>ОТСЕЧКА.</w:t>
      </w:r>
      <w:r w:rsidR="00590D41">
        <w:rPr>
          <w:rFonts w:ascii="Arial" w:hAnsi="Arial" w:cs="Arial"/>
          <w:b/>
          <w:bCs/>
          <w:color w:val="000000"/>
          <w:sz w:val="22"/>
          <w:lang w:eastAsia="en-US"/>
        </w:rPr>
        <w:t xml:space="preserve"> </w:t>
      </w:r>
      <w:r w:rsidRPr="00B827DB">
        <w:rPr>
          <w:rFonts w:ascii="Arial" w:hAnsi="Arial" w:cs="Arial"/>
          <w:color w:val="000000"/>
          <w:sz w:val="22"/>
          <w:lang w:eastAsia="en-US"/>
        </w:rPr>
        <w:t xml:space="preserve">Фиксация времени нахождения </w:t>
      </w:r>
      <w:r w:rsidR="006F245C">
        <w:rPr>
          <w:rFonts w:ascii="Arial" w:hAnsi="Arial" w:cs="Arial"/>
          <w:color w:val="000000"/>
          <w:sz w:val="22"/>
          <w:lang w:eastAsia="en-US"/>
        </w:rPr>
        <w:t>группы</w:t>
      </w:r>
      <w:r w:rsidRPr="00B827DB">
        <w:rPr>
          <w:rFonts w:ascii="Arial" w:hAnsi="Arial" w:cs="Arial"/>
          <w:color w:val="000000"/>
          <w:sz w:val="22"/>
          <w:lang w:eastAsia="en-US"/>
        </w:rPr>
        <w:t xml:space="preserve"> в «отсечке» (вынужденная задержка при занятой «нитке» этапа) осуществляется следующим образом: при приходе на этап, </w:t>
      </w:r>
      <w:r w:rsidRPr="00B827DB">
        <w:rPr>
          <w:rFonts w:ascii="Arial" w:hAnsi="Arial" w:cs="Arial"/>
          <w:b/>
          <w:color w:val="000000"/>
          <w:sz w:val="22"/>
          <w:lang w:eastAsia="en-US"/>
        </w:rPr>
        <w:t>участник</w:t>
      </w:r>
      <w:r w:rsidR="006F245C">
        <w:rPr>
          <w:rFonts w:ascii="Arial" w:hAnsi="Arial" w:cs="Arial"/>
          <w:b/>
          <w:color w:val="000000"/>
          <w:sz w:val="22"/>
          <w:lang w:eastAsia="en-US"/>
        </w:rPr>
        <w:t>и</w:t>
      </w:r>
      <w:r w:rsidRPr="00B827DB">
        <w:rPr>
          <w:rFonts w:ascii="Arial" w:hAnsi="Arial" w:cs="Arial"/>
          <w:color w:val="000000"/>
          <w:sz w:val="22"/>
          <w:lang w:eastAsia="en-US"/>
        </w:rPr>
        <w:t xml:space="preserve"> фиксиру</w:t>
      </w:r>
      <w:r w:rsidR="006F245C">
        <w:rPr>
          <w:rFonts w:ascii="Arial" w:hAnsi="Arial" w:cs="Arial"/>
          <w:color w:val="000000"/>
          <w:sz w:val="22"/>
          <w:lang w:eastAsia="en-US"/>
        </w:rPr>
        <w:t>ю</w:t>
      </w:r>
      <w:r w:rsidRPr="00B827DB">
        <w:rPr>
          <w:rFonts w:ascii="Arial" w:hAnsi="Arial" w:cs="Arial"/>
          <w:color w:val="000000"/>
          <w:sz w:val="22"/>
          <w:lang w:eastAsia="en-US"/>
        </w:rPr>
        <w:t xml:space="preserve">т отметку </w:t>
      </w:r>
      <w:proofErr w:type="spellStart"/>
      <w:r w:rsidRPr="00B827DB">
        <w:rPr>
          <w:rFonts w:ascii="Arial" w:hAnsi="Arial" w:cs="Arial"/>
          <w:color w:val="000000"/>
          <w:sz w:val="22"/>
          <w:lang w:eastAsia="en-US"/>
        </w:rPr>
        <w:t>ЧИПом</w:t>
      </w:r>
      <w:proofErr w:type="spellEnd"/>
      <w:r w:rsidRPr="00B827DB">
        <w:rPr>
          <w:rFonts w:ascii="Arial" w:hAnsi="Arial" w:cs="Arial"/>
          <w:color w:val="000000"/>
          <w:sz w:val="22"/>
          <w:lang w:eastAsia="en-US"/>
        </w:rPr>
        <w:t xml:space="preserve"> в СЭО </w:t>
      </w:r>
      <w:r w:rsidRPr="00B827DB">
        <w:rPr>
          <w:rFonts w:ascii="Arial" w:hAnsi="Arial" w:cs="Arial"/>
          <w:b/>
          <w:color w:val="000000"/>
          <w:sz w:val="22"/>
          <w:lang w:eastAsia="en-US"/>
        </w:rPr>
        <w:t xml:space="preserve">по </w:t>
      </w:r>
      <w:r w:rsidRPr="00B827DB">
        <w:rPr>
          <w:rFonts w:ascii="Arial" w:hAnsi="Arial" w:cs="Arial"/>
          <w:b/>
          <w:bCs/>
          <w:color w:val="000000"/>
          <w:sz w:val="22"/>
          <w:lang w:eastAsia="en-US"/>
        </w:rPr>
        <w:t>готовности к работе на этапе</w:t>
      </w:r>
      <w:r w:rsidR="00590D41">
        <w:rPr>
          <w:rFonts w:ascii="Arial" w:hAnsi="Arial" w:cs="Arial"/>
          <w:b/>
          <w:bCs/>
          <w:color w:val="000000"/>
          <w:sz w:val="22"/>
          <w:lang w:eastAsia="en-US"/>
        </w:rPr>
        <w:t xml:space="preserve"> и</w:t>
      </w:r>
      <w:r w:rsidRPr="00B827DB">
        <w:rPr>
          <w:rFonts w:ascii="Arial" w:hAnsi="Arial" w:cs="Arial"/>
          <w:b/>
          <w:bCs/>
          <w:color w:val="000000"/>
          <w:sz w:val="22"/>
          <w:lang w:eastAsia="en-US"/>
        </w:rPr>
        <w:t xml:space="preserve"> по сбору всех участников.</w:t>
      </w:r>
      <w:r w:rsidRPr="00B827DB">
        <w:rPr>
          <w:rFonts w:ascii="Arial" w:hAnsi="Arial" w:cs="Arial"/>
          <w:color w:val="000000"/>
          <w:sz w:val="22"/>
          <w:lang w:eastAsia="en-US"/>
        </w:rPr>
        <w:t xml:space="preserve"> Далее запрещены какие-либо технические действия. По окончании отсечки (</w:t>
      </w:r>
      <w:r w:rsidRPr="00B827DB">
        <w:rPr>
          <w:rFonts w:ascii="Arial" w:hAnsi="Arial" w:cs="Arial"/>
          <w:b/>
          <w:bCs/>
          <w:color w:val="000000"/>
          <w:sz w:val="22"/>
          <w:lang w:eastAsia="en-US"/>
        </w:rPr>
        <w:t>по указанию судьи</w:t>
      </w:r>
      <w:r w:rsidRPr="00B827DB">
        <w:rPr>
          <w:rFonts w:ascii="Arial" w:hAnsi="Arial" w:cs="Arial"/>
          <w:color w:val="000000"/>
          <w:sz w:val="22"/>
          <w:lang w:eastAsia="en-US"/>
        </w:rPr>
        <w:t xml:space="preserve">) на </w:t>
      </w:r>
      <w:r w:rsidRPr="00B827DB">
        <w:rPr>
          <w:rFonts w:ascii="Arial" w:hAnsi="Arial" w:cs="Arial"/>
          <w:bCs/>
          <w:color w:val="000000"/>
          <w:sz w:val="22"/>
          <w:lang w:eastAsia="en-US"/>
        </w:rPr>
        <w:t>той же</w:t>
      </w:r>
      <w:r w:rsidR="00590D41">
        <w:rPr>
          <w:rFonts w:ascii="Arial" w:hAnsi="Arial" w:cs="Arial"/>
          <w:bCs/>
          <w:color w:val="000000"/>
          <w:sz w:val="22"/>
          <w:lang w:eastAsia="en-US"/>
        </w:rPr>
        <w:t xml:space="preserve"> </w:t>
      </w:r>
      <w:r w:rsidRPr="00B827DB">
        <w:rPr>
          <w:rFonts w:ascii="Arial" w:hAnsi="Arial" w:cs="Arial"/>
          <w:color w:val="000000"/>
          <w:sz w:val="22"/>
          <w:lang w:eastAsia="en-US"/>
        </w:rPr>
        <w:t xml:space="preserve">станции производится </w:t>
      </w:r>
      <w:r w:rsidRPr="00B827DB">
        <w:rPr>
          <w:rFonts w:ascii="Arial" w:hAnsi="Arial" w:cs="Arial"/>
          <w:b/>
          <w:bCs/>
          <w:color w:val="000000"/>
          <w:sz w:val="22"/>
          <w:lang w:eastAsia="en-US"/>
        </w:rPr>
        <w:t>повторная фиксация времени.</w:t>
      </w:r>
    </w:p>
    <w:p w14:paraId="3ADB582A" w14:textId="77777777" w:rsidR="005619E2" w:rsidRPr="00B827DB" w:rsidRDefault="005619E2" w:rsidP="00334940">
      <w:pPr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  <w:color w:val="000000"/>
          <w:sz w:val="22"/>
          <w:lang w:eastAsia="en-US"/>
        </w:rPr>
      </w:pPr>
      <w:r w:rsidRPr="00B827DB">
        <w:rPr>
          <w:rFonts w:ascii="Arial" w:hAnsi="Arial" w:cs="Arial"/>
          <w:b/>
          <w:bCs/>
          <w:color w:val="000000"/>
          <w:sz w:val="22"/>
          <w:lang w:eastAsia="en-US"/>
        </w:rPr>
        <w:t xml:space="preserve">8. </w:t>
      </w:r>
      <w:r w:rsidRPr="00B827DB">
        <w:rPr>
          <w:rFonts w:ascii="Arial" w:hAnsi="Arial" w:cs="Arial"/>
          <w:color w:val="000000"/>
          <w:sz w:val="22"/>
          <w:lang w:eastAsia="en-US"/>
        </w:rPr>
        <w:t xml:space="preserve">КВ работы на этапе фиксируется судьей ручным секундомером по условиям КВ этапа (с электронной отметкой не связано) </w:t>
      </w:r>
    </w:p>
    <w:p w14:paraId="0BD21B4D" w14:textId="77777777" w:rsidR="005619E2" w:rsidRDefault="005619E2" w:rsidP="00334940">
      <w:pPr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  <w:b/>
          <w:bCs/>
          <w:color w:val="000000"/>
          <w:sz w:val="22"/>
          <w:lang w:eastAsia="en-US"/>
        </w:rPr>
      </w:pPr>
      <w:r w:rsidRPr="00B827DB">
        <w:rPr>
          <w:rFonts w:ascii="Arial" w:hAnsi="Arial" w:cs="Arial"/>
          <w:b/>
          <w:color w:val="000000"/>
          <w:sz w:val="22"/>
          <w:lang w:eastAsia="en-US"/>
        </w:rPr>
        <w:t>9.</w:t>
      </w:r>
      <w:r w:rsidRPr="00B827DB">
        <w:rPr>
          <w:rFonts w:ascii="Arial" w:hAnsi="Arial" w:cs="Arial"/>
          <w:color w:val="000000"/>
          <w:sz w:val="22"/>
          <w:lang w:eastAsia="en-US"/>
        </w:rPr>
        <w:t xml:space="preserve"> При отметке на станции убедитесь в том, что </w:t>
      </w:r>
      <w:r w:rsidRPr="00B827DB">
        <w:rPr>
          <w:rFonts w:ascii="Arial" w:hAnsi="Arial" w:cs="Arial"/>
          <w:b/>
          <w:bCs/>
          <w:color w:val="000000"/>
          <w:sz w:val="22"/>
          <w:lang w:eastAsia="en-US"/>
        </w:rPr>
        <w:t xml:space="preserve">отметка произошла </w:t>
      </w:r>
      <w:r w:rsidRPr="00B827DB">
        <w:rPr>
          <w:rFonts w:ascii="Arial" w:hAnsi="Arial" w:cs="Arial"/>
          <w:color w:val="000000"/>
          <w:sz w:val="22"/>
          <w:lang w:eastAsia="en-US"/>
        </w:rPr>
        <w:t xml:space="preserve">(услышали звуковой сигнал, увидели световые индикаторы)! Если нет уверенности в том, что отметка произошла (не услышали звуковой сигнал, не увидели световые индикаторы), можно произвести отметку </w:t>
      </w:r>
      <w:r w:rsidRPr="00B827DB">
        <w:rPr>
          <w:rFonts w:ascii="Arial" w:hAnsi="Arial" w:cs="Arial"/>
          <w:b/>
          <w:bCs/>
          <w:color w:val="000000"/>
          <w:sz w:val="22"/>
          <w:lang w:eastAsia="en-US"/>
        </w:rPr>
        <w:t xml:space="preserve">еще раз. </w:t>
      </w:r>
    </w:p>
    <w:p w14:paraId="166E1CDC" w14:textId="77777777" w:rsidR="00AB3A83" w:rsidRPr="00B827DB" w:rsidRDefault="000F7463" w:rsidP="00334940">
      <w:pPr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  <w:color w:val="000000"/>
          <w:sz w:val="22"/>
          <w:lang w:eastAsia="en-US"/>
        </w:rPr>
      </w:pPr>
      <w:r>
        <w:rPr>
          <w:rFonts w:ascii="Arial" w:hAnsi="Arial" w:cs="Arial"/>
          <w:b/>
          <w:bCs/>
          <w:color w:val="000000"/>
          <w:sz w:val="22"/>
          <w:lang w:eastAsia="en-US"/>
        </w:rPr>
        <w:t xml:space="preserve">10. </w:t>
      </w:r>
      <w:r w:rsidR="00AB3A83">
        <w:rPr>
          <w:rFonts w:ascii="Arial" w:hAnsi="Arial" w:cs="Arial"/>
          <w:b/>
          <w:bCs/>
          <w:color w:val="000000"/>
          <w:sz w:val="22"/>
          <w:lang w:eastAsia="en-US"/>
        </w:rPr>
        <w:t xml:space="preserve">СНЯТИЕ </w:t>
      </w:r>
      <w:r w:rsidR="00AB3A83" w:rsidRPr="00793D6E">
        <w:rPr>
          <w:rFonts w:ascii="Arial" w:hAnsi="Arial" w:cs="Arial"/>
          <w:bCs/>
          <w:color w:val="000000"/>
          <w:sz w:val="22"/>
          <w:lang w:eastAsia="en-US"/>
        </w:rPr>
        <w:t>с этапа фиксируется в отдельной станции у старшего судьи этапа</w:t>
      </w:r>
      <w:r w:rsidR="00793D6E">
        <w:rPr>
          <w:rFonts w:ascii="Arial" w:hAnsi="Arial" w:cs="Arial"/>
          <w:bCs/>
          <w:color w:val="000000"/>
          <w:sz w:val="22"/>
          <w:lang w:eastAsia="en-US"/>
        </w:rPr>
        <w:t>.</w:t>
      </w:r>
    </w:p>
    <w:p w14:paraId="1955ED21" w14:textId="77777777" w:rsidR="005619E2" w:rsidRPr="00B827DB" w:rsidRDefault="005619E2" w:rsidP="00334940">
      <w:pPr>
        <w:pStyle w:val="Default"/>
        <w:spacing w:line="228" w:lineRule="auto"/>
        <w:jc w:val="both"/>
        <w:rPr>
          <w:color w:val="auto"/>
          <w:sz w:val="22"/>
        </w:rPr>
      </w:pPr>
      <w:r w:rsidRPr="00B827DB">
        <w:rPr>
          <w:b/>
          <w:bCs/>
          <w:sz w:val="22"/>
        </w:rPr>
        <w:t>1</w:t>
      </w:r>
      <w:r w:rsidR="000F7463">
        <w:rPr>
          <w:b/>
          <w:bCs/>
          <w:sz w:val="22"/>
        </w:rPr>
        <w:t>1</w:t>
      </w:r>
      <w:r w:rsidRPr="00B827DB">
        <w:rPr>
          <w:b/>
          <w:bCs/>
          <w:sz w:val="22"/>
        </w:rPr>
        <w:t>. ФИНИШ</w:t>
      </w:r>
      <w:r w:rsidRPr="00B827DB">
        <w:rPr>
          <w:sz w:val="22"/>
        </w:rPr>
        <w:t xml:space="preserve"> фиксируется уча</w:t>
      </w:r>
      <w:r w:rsidR="00B827DB" w:rsidRPr="00B827DB">
        <w:rPr>
          <w:sz w:val="22"/>
        </w:rPr>
        <w:t>стниками</w:t>
      </w:r>
      <w:r w:rsidRPr="00B827DB">
        <w:rPr>
          <w:sz w:val="22"/>
        </w:rPr>
        <w:t xml:space="preserve"> в финишной станции </w:t>
      </w:r>
      <w:r w:rsidRPr="00B827DB">
        <w:rPr>
          <w:b/>
          <w:bCs/>
          <w:sz w:val="22"/>
        </w:rPr>
        <w:t>самостоятельно,</w:t>
      </w:r>
      <w:r w:rsidR="00590D41">
        <w:rPr>
          <w:b/>
          <w:bCs/>
          <w:sz w:val="22"/>
        </w:rPr>
        <w:t xml:space="preserve"> </w:t>
      </w:r>
      <w:r w:rsidRPr="00B827DB">
        <w:rPr>
          <w:sz w:val="22"/>
        </w:rPr>
        <w:t>методом включения чипа в финишную станцию по пересечению финишного створа</w:t>
      </w:r>
      <w:r w:rsidRPr="00B827DB">
        <w:rPr>
          <w:color w:val="auto"/>
          <w:sz w:val="22"/>
        </w:rPr>
        <w:t>.</w:t>
      </w:r>
    </w:p>
    <w:p w14:paraId="1076D03A" w14:textId="77777777" w:rsidR="005619E2" w:rsidRPr="00B827DB" w:rsidRDefault="005619E2" w:rsidP="00334940">
      <w:pPr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  <w:bCs/>
          <w:color w:val="000000"/>
          <w:sz w:val="22"/>
          <w:lang w:eastAsia="en-US"/>
        </w:rPr>
      </w:pPr>
      <w:r w:rsidRPr="00B827DB">
        <w:rPr>
          <w:rFonts w:ascii="Arial" w:hAnsi="Arial" w:cs="Arial"/>
          <w:bCs/>
          <w:color w:val="000000"/>
          <w:sz w:val="22"/>
          <w:lang w:eastAsia="en-US"/>
        </w:rPr>
        <w:t xml:space="preserve">ПОМНИТЕ ВАШЕ ВРЕМЯ НЕ ОСТАНОВЛЕНО ДО ТЕХ ПОР, ПОКА </w:t>
      </w:r>
      <w:r w:rsidRPr="00B827DB">
        <w:rPr>
          <w:rFonts w:ascii="Arial" w:hAnsi="Arial" w:cs="Arial"/>
          <w:b/>
          <w:bCs/>
          <w:color w:val="000000"/>
          <w:sz w:val="22"/>
          <w:lang w:eastAsia="en-US"/>
        </w:rPr>
        <w:t>ВЫ</w:t>
      </w:r>
      <w:r w:rsidRPr="00B827DB">
        <w:rPr>
          <w:rFonts w:ascii="Arial" w:hAnsi="Arial" w:cs="Arial"/>
          <w:bCs/>
          <w:color w:val="000000"/>
          <w:sz w:val="22"/>
          <w:lang w:eastAsia="en-US"/>
        </w:rPr>
        <w:t xml:space="preserve"> НЕ ОТМЕТИЛИСЬ НА ФИНИШНОЙ СТАНЦИИ.</w:t>
      </w:r>
    </w:p>
    <w:p w14:paraId="391EEE41" w14:textId="77777777" w:rsidR="005619E2" w:rsidRPr="00B827DB" w:rsidRDefault="005619E2" w:rsidP="00334940">
      <w:pPr>
        <w:pStyle w:val="Default"/>
        <w:spacing w:line="228" w:lineRule="auto"/>
        <w:jc w:val="both"/>
        <w:rPr>
          <w:sz w:val="22"/>
        </w:rPr>
      </w:pPr>
      <w:r w:rsidRPr="00B827DB">
        <w:rPr>
          <w:b/>
          <w:sz w:val="22"/>
        </w:rPr>
        <w:t>1</w:t>
      </w:r>
      <w:r w:rsidR="000F7463">
        <w:rPr>
          <w:b/>
          <w:sz w:val="22"/>
        </w:rPr>
        <w:t>2</w:t>
      </w:r>
      <w:r w:rsidRPr="00B827DB">
        <w:rPr>
          <w:b/>
          <w:sz w:val="22"/>
        </w:rPr>
        <w:t>.</w:t>
      </w:r>
      <w:r w:rsidRPr="00B827DB">
        <w:rPr>
          <w:sz w:val="22"/>
        </w:rPr>
        <w:t xml:space="preserve"> Результат определяется временем между отметками в стартовой и финишной станциях с учетом отсечек. </w:t>
      </w:r>
    </w:p>
    <w:p w14:paraId="72A6FB64" w14:textId="77777777" w:rsidR="005619E2" w:rsidRPr="00B827DB" w:rsidRDefault="005619E2" w:rsidP="00334940">
      <w:pPr>
        <w:pStyle w:val="Default"/>
        <w:spacing w:line="228" w:lineRule="auto"/>
        <w:jc w:val="both"/>
        <w:rPr>
          <w:bCs/>
          <w:sz w:val="22"/>
        </w:rPr>
      </w:pPr>
      <w:r w:rsidRPr="00B827DB">
        <w:rPr>
          <w:b/>
          <w:sz w:val="22"/>
        </w:rPr>
        <w:t>1</w:t>
      </w:r>
      <w:r w:rsidR="000F7463">
        <w:rPr>
          <w:b/>
          <w:sz w:val="22"/>
        </w:rPr>
        <w:t>3</w:t>
      </w:r>
      <w:r w:rsidRPr="00B827DB">
        <w:rPr>
          <w:b/>
          <w:sz w:val="22"/>
        </w:rPr>
        <w:t>.</w:t>
      </w:r>
      <w:r w:rsidRPr="00B827DB">
        <w:rPr>
          <w:sz w:val="22"/>
        </w:rPr>
        <w:t xml:space="preserve"> После финиша участник с </w:t>
      </w:r>
      <w:proofErr w:type="spellStart"/>
      <w:r w:rsidRPr="00B827DB">
        <w:rPr>
          <w:sz w:val="22"/>
        </w:rPr>
        <w:t>ЧИПом</w:t>
      </w:r>
      <w:proofErr w:type="spellEnd"/>
      <w:r w:rsidRPr="00B827DB">
        <w:rPr>
          <w:sz w:val="22"/>
        </w:rPr>
        <w:t xml:space="preserve"> сразу проходит в «зону считывания чипов» для проверки отметки. При возникновении проблем с отметкой участник (представитель) должен сразу заявить об этом судье на проверке чипов в зоне считывания. Все вопросы восстановления результатов </w:t>
      </w:r>
      <w:r w:rsidRPr="00B827DB">
        <w:rPr>
          <w:bCs/>
          <w:sz w:val="22"/>
        </w:rPr>
        <w:t xml:space="preserve">решаются сразу же с судьей по считыванию </w:t>
      </w:r>
      <w:proofErr w:type="spellStart"/>
      <w:r w:rsidRPr="00B827DB">
        <w:rPr>
          <w:bCs/>
          <w:sz w:val="22"/>
        </w:rPr>
        <w:t>ЧИПов</w:t>
      </w:r>
      <w:proofErr w:type="spellEnd"/>
      <w:r w:rsidRPr="00B827DB">
        <w:rPr>
          <w:bCs/>
          <w:sz w:val="22"/>
        </w:rPr>
        <w:t>.</w:t>
      </w:r>
    </w:p>
    <w:p w14:paraId="2D2F1161" w14:textId="77777777" w:rsidR="004B5F3A" w:rsidRPr="00B827DB" w:rsidRDefault="004B5F3A" w:rsidP="00334940">
      <w:pPr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  <w:color w:val="000000"/>
          <w:sz w:val="22"/>
          <w:lang w:eastAsia="en-US"/>
        </w:rPr>
      </w:pPr>
    </w:p>
    <w:p w14:paraId="01BA7DE0" w14:textId="77777777" w:rsidR="004B5F3A" w:rsidRPr="00B827DB" w:rsidRDefault="004B5F3A" w:rsidP="00334940">
      <w:pPr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  <w:bCs/>
          <w:color w:val="000000"/>
          <w:sz w:val="22"/>
          <w:lang w:eastAsia="en-US"/>
        </w:rPr>
      </w:pPr>
    </w:p>
    <w:p w14:paraId="6A7BA05D" w14:textId="77777777" w:rsidR="005619E2" w:rsidRPr="006F245C" w:rsidRDefault="005619E2" w:rsidP="00334940">
      <w:pPr>
        <w:autoSpaceDE w:val="0"/>
        <w:autoSpaceDN w:val="0"/>
        <w:adjustRightInd w:val="0"/>
        <w:spacing w:line="228" w:lineRule="auto"/>
        <w:ind w:right="-307"/>
        <w:jc w:val="both"/>
        <w:rPr>
          <w:rFonts w:ascii="Arial" w:hAnsi="Arial" w:cs="Arial"/>
          <w:sz w:val="28"/>
        </w:rPr>
      </w:pPr>
      <w:r w:rsidRPr="006F245C">
        <w:rPr>
          <w:rFonts w:ascii="Arial" w:hAnsi="Arial" w:cs="Arial"/>
          <w:b/>
          <w:color w:val="FF0000"/>
          <w:szCs w:val="22"/>
          <w:lang w:eastAsia="en-US"/>
        </w:rPr>
        <w:t xml:space="preserve">При поломке или потере чипа представитель делегации оплачивает штраф в размере </w:t>
      </w:r>
      <w:r w:rsidR="00F463DC" w:rsidRPr="006F245C">
        <w:rPr>
          <w:rFonts w:ascii="Arial" w:hAnsi="Arial" w:cs="Arial"/>
          <w:b/>
          <w:color w:val="FF0000"/>
          <w:szCs w:val="22"/>
          <w:lang w:eastAsia="en-US"/>
        </w:rPr>
        <w:t>45</w:t>
      </w:r>
      <w:r w:rsidRPr="006F245C">
        <w:rPr>
          <w:rFonts w:ascii="Arial" w:hAnsi="Arial" w:cs="Arial"/>
          <w:b/>
          <w:color w:val="FF0000"/>
          <w:szCs w:val="22"/>
          <w:lang w:eastAsia="en-US"/>
        </w:rPr>
        <w:t>00 рублей за один ЧИП.</w:t>
      </w:r>
    </w:p>
    <w:sectPr w:rsidR="005619E2" w:rsidRPr="006F245C" w:rsidSect="00B827DB">
      <w:pgSz w:w="11906" w:h="16838"/>
      <w:pgMar w:top="426" w:right="566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701DF" w14:textId="77777777" w:rsidR="00134C47" w:rsidRDefault="00134C47" w:rsidP="007F7DCD">
      <w:pPr>
        <w:spacing w:line="240" w:lineRule="auto"/>
      </w:pPr>
      <w:r>
        <w:separator/>
      </w:r>
    </w:p>
  </w:endnote>
  <w:endnote w:type="continuationSeparator" w:id="0">
    <w:p w14:paraId="28DD0A9C" w14:textId="77777777" w:rsidR="00134C47" w:rsidRDefault="00134C47" w:rsidP="007F7D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5D6B4" w14:textId="77777777" w:rsidR="00134C47" w:rsidRDefault="00134C47" w:rsidP="007F7DCD">
      <w:pPr>
        <w:spacing w:line="240" w:lineRule="auto"/>
      </w:pPr>
      <w:r>
        <w:separator/>
      </w:r>
    </w:p>
  </w:footnote>
  <w:footnote w:type="continuationSeparator" w:id="0">
    <w:p w14:paraId="0B41B8B3" w14:textId="77777777" w:rsidR="00134C47" w:rsidRDefault="00134C47" w:rsidP="007F7DC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9C83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E32910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45803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F5EFF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92639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B603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B0D8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ACAC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9AEA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1165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B65"/>
    <w:rsid w:val="00027042"/>
    <w:rsid w:val="00057A9A"/>
    <w:rsid w:val="00092009"/>
    <w:rsid w:val="000D2D9A"/>
    <w:rsid w:val="000D4641"/>
    <w:rsid w:val="000F7463"/>
    <w:rsid w:val="00117B65"/>
    <w:rsid w:val="00134C47"/>
    <w:rsid w:val="00144D54"/>
    <w:rsid w:val="0019441B"/>
    <w:rsid w:val="001A1DD1"/>
    <w:rsid w:val="001A2473"/>
    <w:rsid w:val="001C7E69"/>
    <w:rsid w:val="00207673"/>
    <w:rsid w:val="002357EE"/>
    <w:rsid w:val="00240EEF"/>
    <w:rsid w:val="0024155B"/>
    <w:rsid w:val="002571BF"/>
    <w:rsid w:val="002D32FF"/>
    <w:rsid w:val="00314306"/>
    <w:rsid w:val="00334940"/>
    <w:rsid w:val="003D4916"/>
    <w:rsid w:val="003E1EA0"/>
    <w:rsid w:val="00411D0F"/>
    <w:rsid w:val="00424B37"/>
    <w:rsid w:val="004300F8"/>
    <w:rsid w:val="004627FC"/>
    <w:rsid w:val="00486877"/>
    <w:rsid w:val="004A541E"/>
    <w:rsid w:val="004B5F3A"/>
    <w:rsid w:val="004B6FA6"/>
    <w:rsid w:val="004C3E87"/>
    <w:rsid w:val="004C4C76"/>
    <w:rsid w:val="004F7230"/>
    <w:rsid w:val="00500332"/>
    <w:rsid w:val="00505700"/>
    <w:rsid w:val="005167EA"/>
    <w:rsid w:val="00540AC8"/>
    <w:rsid w:val="00545AE2"/>
    <w:rsid w:val="005619E2"/>
    <w:rsid w:val="00576DAD"/>
    <w:rsid w:val="00584F34"/>
    <w:rsid w:val="00590D41"/>
    <w:rsid w:val="005D389D"/>
    <w:rsid w:val="005D5A3C"/>
    <w:rsid w:val="00607C6A"/>
    <w:rsid w:val="006821B1"/>
    <w:rsid w:val="006861E6"/>
    <w:rsid w:val="006E67C3"/>
    <w:rsid w:val="006F245C"/>
    <w:rsid w:val="007128B0"/>
    <w:rsid w:val="007376A6"/>
    <w:rsid w:val="007826E2"/>
    <w:rsid w:val="00783227"/>
    <w:rsid w:val="00793D6E"/>
    <w:rsid w:val="007A0893"/>
    <w:rsid w:val="007A5DD4"/>
    <w:rsid w:val="007A5EB5"/>
    <w:rsid w:val="007A6192"/>
    <w:rsid w:val="007B6A69"/>
    <w:rsid w:val="007C00A2"/>
    <w:rsid w:val="007C47D4"/>
    <w:rsid w:val="007C5B18"/>
    <w:rsid w:val="007D18E2"/>
    <w:rsid w:val="007D21BE"/>
    <w:rsid w:val="007F7DCD"/>
    <w:rsid w:val="00815652"/>
    <w:rsid w:val="00834A3D"/>
    <w:rsid w:val="00847D0F"/>
    <w:rsid w:val="008517BD"/>
    <w:rsid w:val="00864945"/>
    <w:rsid w:val="008730E4"/>
    <w:rsid w:val="008B7936"/>
    <w:rsid w:val="008C2B3F"/>
    <w:rsid w:val="008C4204"/>
    <w:rsid w:val="00907AD7"/>
    <w:rsid w:val="0091546B"/>
    <w:rsid w:val="00923AB2"/>
    <w:rsid w:val="00957F43"/>
    <w:rsid w:val="0097663A"/>
    <w:rsid w:val="0098517B"/>
    <w:rsid w:val="00994C97"/>
    <w:rsid w:val="009C1933"/>
    <w:rsid w:val="009D2EEF"/>
    <w:rsid w:val="00A12DAF"/>
    <w:rsid w:val="00A41110"/>
    <w:rsid w:val="00A6636F"/>
    <w:rsid w:val="00A94A13"/>
    <w:rsid w:val="00AA6C40"/>
    <w:rsid w:val="00AB30E2"/>
    <w:rsid w:val="00AB3A83"/>
    <w:rsid w:val="00AC7B44"/>
    <w:rsid w:val="00AD0C76"/>
    <w:rsid w:val="00AF6F29"/>
    <w:rsid w:val="00B279E3"/>
    <w:rsid w:val="00B827DB"/>
    <w:rsid w:val="00B96E37"/>
    <w:rsid w:val="00BB0824"/>
    <w:rsid w:val="00BB6397"/>
    <w:rsid w:val="00BD1D92"/>
    <w:rsid w:val="00BD65E2"/>
    <w:rsid w:val="00BF2936"/>
    <w:rsid w:val="00C02E2B"/>
    <w:rsid w:val="00C46A20"/>
    <w:rsid w:val="00C63DA7"/>
    <w:rsid w:val="00C77EA4"/>
    <w:rsid w:val="00C853D7"/>
    <w:rsid w:val="00CE7EE3"/>
    <w:rsid w:val="00D029B0"/>
    <w:rsid w:val="00D1266F"/>
    <w:rsid w:val="00D15B41"/>
    <w:rsid w:val="00D24A58"/>
    <w:rsid w:val="00D32C54"/>
    <w:rsid w:val="00D35E96"/>
    <w:rsid w:val="00D95B90"/>
    <w:rsid w:val="00DC02BC"/>
    <w:rsid w:val="00DF3612"/>
    <w:rsid w:val="00E4253F"/>
    <w:rsid w:val="00E50C04"/>
    <w:rsid w:val="00E53AA5"/>
    <w:rsid w:val="00E5474C"/>
    <w:rsid w:val="00E67DA1"/>
    <w:rsid w:val="00E9605D"/>
    <w:rsid w:val="00ED370E"/>
    <w:rsid w:val="00EF443B"/>
    <w:rsid w:val="00F150A0"/>
    <w:rsid w:val="00F425B3"/>
    <w:rsid w:val="00F463DC"/>
    <w:rsid w:val="00F63FC2"/>
    <w:rsid w:val="00FF27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78AE3B"/>
  <w15:docId w15:val="{78C4EAA1-6704-419C-A89B-77D93F06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DCD"/>
    <w:pPr>
      <w:spacing w:line="264" w:lineRule="auto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F7DCD"/>
    <w:pPr>
      <w:tabs>
        <w:tab w:val="center" w:pos="4677"/>
        <w:tab w:val="right" w:pos="9355"/>
      </w:tabs>
      <w:spacing w:line="240" w:lineRule="auto"/>
    </w:pPr>
    <w:rPr>
      <w:rFonts w:eastAsia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7F7DCD"/>
    <w:rPr>
      <w:rFonts w:cs="Times New Roman"/>
    </w:rPr>
  </w:style>
  <w:style w:type="paragraph" w:styleId="a5">
    <w:name w:val="footer"/>
    <w:basedOn w:val="a"/>
    <w:link w:val="a6"/>
    <w:uiPriority w:val="99"/>
    <w:rsid w:val="007F7DCD"/>
    <w:pPr>
      <w:tabs>
        <w:tab w:val="center" w:pos="4677"/>
        <w:tab w:val="right" w:pos="9355"/>
      </w:tabs>
      <w:spacing w:line="240" w:lineRule="auto"/>
    </w:pPr>
    <w:rPr>
      <w:rFonts w:eastAsia="Calibr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7F7DCD"/>
    <w:rPr>
      <w:rFonts w:cs="Times New Roman"/>
    </w:rPr>
  </w:style>
  <w:style w:type="paragraph" w:customStyle="1" w:styleId="Default">
    <w:name w:val="Default"/>
    <w:uiPriority w:val="99"/>
    <w:rsid w:val="00C02E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7">
    <w:name w:val="List Paragraph"/>
    <w:basedOn w:val="a"/>
    <w:uiPriority w:val="99"/>
    <w:qFormat/>
    <w:rsid w:val="00D32C5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2415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24155B"/>
    <w:rPr>
      <w:rFonts w:ascii="Tahom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rsid w:val="00957F4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ЧЕМПИОНАТ УРАЛЬСКОГО ФЕДЕРАЛЬНОГО ОКРУГА</vt:lpstr>
    </vt:vector>
  </TitlesOfParts>
  <Company>SPecialiST RePack</Company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ЧЕМПИОНАТ УРАЛЬСКОГО ФЕДЕРАЛЬНОГО ОКРУГА</dc:title>
  <dc:creator>User</dc:creator>
  <cp:lastModifiedBy>Ирина</cp:lastModifiedBy>
  <cp:revision>4</cp:revision>
  <cp:lastPrinted>2017-03-03T09:49:00Z</cp:lastPrinted>
  <dcterms:created xsi:type="dcterms:W3CDTF">2025-09-26T08:16:00Z</dcterms:created>
  <dcterms:modified xsi:type="dcterms:W3CDTF">2025-09-26T11:02:00Z</dcterms:modified>
</cp:coreProperties>
</file>