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Областной семинар повышения квалификации судей по спортивному туризму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Дисциплина – маршрут (начальная и средняя судейская подготовка)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Областной установочный семинар для участников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Чемпионата и Первенства Челябинской области и г. Челябинска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по спортивному туризму в дисциплине «маршруты» сезона 2018 г.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г. Челябинск</w:t>
        <w:tab/>
        <w:tab/>
        <w:tab/>
        <w:tab/>
        <w:tab/>
        <w:tab/>
        <w:tab/>
        <w:tab/>
        <w:t xml:space="preserve">        20-21.01.2018 г.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СЕМИНАРА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1 день (20 января)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 13.00 –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заезд, регистрация участников.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13.00 - 18.00  -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Общие лекции - актовый зал  МАУДО «ЦДЮТур «Космос».</w:t>
      </w:r>
    </w:p>
    <w:tbl>
      <w:tblPr>
        <w:tblStyle w:val="Table1"/>
        <w:tblW w:w="10410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0"/>
        <w:gridCol w:w="5895"/>
        <w:gridCol w:w="2895"/>
        <w:tblGridChange w:id="0">
          <w:tblGrid>
            <w:gridCol w:w="1620"/>
            <w:gridCol w:w="5895"/>
            <w:gridCol w:w="289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Время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Лектор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13.00 -13.20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Вступление. Информация по соревнованиям 2017  г. в дисциплине «маршруты» (в т.ч. ЧР и КР). Почему нужно участвовать в соревнованиях по «маршрутам».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Попов  Д.Ю.,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13.20 – 14.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Организация работы службы секретариата соревнований. Обработка результатов Соревнований в электронном виде.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Косилов И.С., СС2К, г. Москва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14.55 - 15.40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ind w:right="-16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Правила вида спорта «спортивный туризм», группа спортивных дисциплин «маршрут»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Стерликов И.В.,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15.50 - 16.35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ind w:right="-16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Квалификационные требования к спортивным судьям по виду спорта «спортивный туризм» действующие с 01.01.2018 г.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Дарий Т.А., СС3К, Попов Д.Ю.,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16.45 - 18.15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Методика категорирования пешеходных  маршрутов, 2016 г.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Востриков С.Л.,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18.15 - 18.40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ind w:right="-215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Квалификационный зачет для претендентов на присвоение СС3К, для претендентов на подтверждение СС2К и СС1К.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Попов Д.Ю., СС1К, г. Челябинск</w:t>
            </w:r>
          </w:p>
          <w:p w:rsidR="00000000" w:rsidDel="00000000" w:rsidP="00000000" w:rsidRDefault="00000000" w:rsidRPr="00000000" w14:paraId="00000022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2 день (21 января)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4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6095"/>
        <w:gridCol w:w="2409"/>
        <w:tblGridChange w:id="0">
          <w:tblGrid>
            <w:gridCol w:w="1560"/>
            <w:gridCol w:w="6095"/>
            <w:gridCol w:w="240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Время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Лектор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10.00-1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0.45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Закон о спорте Российской Федерации,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Единая всероссийская спортивная классификация (ЕВСК) с изменениями на 2018 г.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Стерликов И.В., СС1К, г. Челябинск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10.55 - 11.40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Регламент по спортивному туризму: Туристско-спортивные мероприятия, связанные с прохождением туристских маршрутов (2013 г.),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Попов Д.Ю., СС1К, г. Челябинск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11.50 - 12.35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Разработка маршрута и заполнение маршрутной книжки спортивного похода.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Черных М.А.,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12.35 - 13.00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Перерыв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13.00 - 13.45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Требования к оформлению отчета о спортивном маршруте. Документы для участия в Чемпионате Челябинска, ЧО и других соревнованиях.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Горбов С.Е., СС2К, г. Челябинск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Волкова М.А.,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13.55 - 15.25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Единая методика судейства соревнований по спортивному туризму группа дисциплин «маршрут».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Тарасов Ю.Н.,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30 - 16.15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Разрядные требования по дисциплине «маршрут» действующие с 01.01.2018 г. Порядок присвоения разрядов в группе дисциплин «маршруты».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Дарий Т.А., СС3К, г. Челябинск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Моисеева Н.Ю.,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16.25 - 17.00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ageBreakBefore w:val="0"/>
              <w:ind w:right="-169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Организация работы комиссии по допуску на соревнованиях в дисциплине “маршрут” в Челябинской области в 2018 году. Требования к заявочным документам. Работа Табло Соревнований.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ageBreakBefore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Ишкаева С.М., СС1К, г. Челябинск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17.15 - 18.00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Методика категорирования лыжных походов, 2017 г. (проект)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Хрипко С.П.,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СС1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К, г. Челябинск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Методика категорирования горных походов.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Столбовский В.К., г. Челябинск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Методика категорирования водных походов,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2016 г.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Воронин С.С., СС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К, г. Челябинск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Стерликов И.В., СС1К, г. Челябинск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Выдача документов о прохождении семинара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ageBreakBefore w:val="0"/>
        <w:spacing w:before="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568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